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7485" w14:textId="77777777" w:rsidR="00E33190" w:rsidRPr="00E33190" w:rsidRDefault="00E33190" w:rsidP="00E33190">
      <w:pPr>
        <w:pStyle w:val="Kop1"/>
        <w:rPr>
          <w:b/>
          <w:bCs/>
        </w:rPr>
      </w:pPr>
      <w:r w:rsidRPr="00E33190">
        <w:rPr>
          <w:b/>
          <w:bCs/>
        </w:rPr>
        <w:t xml:space="preserve">Programma </w:t>
      </w:r>
    </w:p>
    <w:p w14:paraId="7B49F6FE" w14:textId="77777777" w:rsidR="00E33190" w:rsidRDefault="00E33190" w:rsidP="00E33190">
      <w:pPr>
        <w:pStyle w:val="Standaard1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28CA279B" w14:textId="7F1E79B5" w:rsidR="00E33190" w:rsidRPr="00E33190" w:rsidRDefault="00E33190" w:rsidP="00E33190">
      <w:pPr>
        <w:pStyle w:val="Standaard1"/>
        <w:contextualSpacing w:val="0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E33190">
        <w:rPr>
          <w:rFonts w:asciiTheme="minorHAnsi" w:hAnsiTheme="minorHAnsi" w:cstheme="minorHAnsi"/>
          <w:b/>
          <w:sz w:val="20"/>
          <w:szCs w:val="20"/>
          <w:u w:val="single"/>
        </w:rPr>
        <w:t>Tra</w:t>
      </w:r>
      <w:r w:rsidRPr="00E3319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ining ontwikkelen van een toetsmatrijs</w:t>
      </w:r>
    </w:p>
    <w:p w14:paraId="6E5E3C39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>4 uur</w:t>
      </w:r>
    </w:p>
    <w:p w14:paraId="30394B86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853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434"/>
        <w:gridCol w:w="1276"/>
        <w:gridCol w:w="3260"/>
      </w:tblGrid>
      <w:tr w:rsidR="00E33190" w:rsidRPr="007929AA" w14:paraId="638E842C" w14:textId="77777777" w:rsidTr="006759E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0E0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3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CF4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Onderwerp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C139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721C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Inhoud</w:t>
            </w:r>
          </w:p>
        </w:tc>
      </w:tr>
      <w:tr w:rsidR="00E33190" w:rsidRPr="007929AA" w14:paraId="6FFFA307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6A5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999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Welkom en kennismaking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182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9CA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190" w:rsidRPr="007929AA" w14:paraId="36578B7E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3BE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20’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F5CA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 theoretische onderbouwing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1210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B4D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Basisontwerp voor een toets</w:t>
            </w:r>
          </w:p>
          <w:p w14:paraId="414BC14B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Constructive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alignment</w:t>
            </w:r>
            <w:proofErr w:type="spellEnd"/>
          </w:p>
          <w:p w14:paraId="12432E65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190" w:rsidRPr="007929AA" w14:paraId="1BF9F2A8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4075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30’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A09F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Zelf aan de slag: hoe past het basisontwerp voor een toets in te ontwikkelen toets?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BE9E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787C" w14:textId="77777777" w:rsidR="00E33190" w:rsidRPr="007929AA" w:rsidRDefault="00E33190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Basisontwerp voor de eigen toets</w:t>
            </w:r>
          </w:p>
        </w:tc>
      </w:tr>
      <w:tr w:rsidR="00E33190" w:rsidRPr="007929AA" w14:paraId="5652786B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E70E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DDA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Terugkoppeling: wat is het resultaat van ieder groepje?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1F4A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1D65" w14:textId="77777777" w:rsidR="00E33190" w:rsidRPr="007929AA" w:rsidRDefault="00E33190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190" w:rsidRPr="007929AA" w14:paraId="311FA164" w14:textId="77777777" w:rsidTr="006759E0">
        <w:trPr>
          <w:trHeight w:val="46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7AB6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30’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69C9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Interactieve presentatie: leerdoelen en de taxonomie van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Bloom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43C6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D13A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Leerdoelen</w:t>
            </w:r>
          </w:p>
          <w:p w14:paraId="2E5C9728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Taxonomie van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Bloom</w:t>
            </w:r>
            <w:proofErr w:type="spellEnd"/>
          </w:p>
        </w:tc>
      </w:tr>
      <w:tr w:rsidR="00E33190" w:rsidRPr="007929AA" w14:paraId="49220E68" w14:textId="77777777" w:rsidTr="006759E0">
        <w:trPr>
          <w:trHeight w:val="1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3439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30’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3FB5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Zelf aan de slag: hoe passen leerdoelen in het basisontwerp van de toets. Oefenen door met elkaar een paar leerdoelen te ontwikkelen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C3CB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0FB2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Basisontwerp toets met grove opzet met leerdoelen </w:t>
            </w:r>
          </w:p>
        </w:tc>
      </w:tr>
      <w:tr w:rsidR="00E33190" w:rsidRPr="007929AA" w14:paraId="432B9854" w14:textId="77777777" w:rsidTr="006759E0">
        <w:trPr>
          <w:trHeight w:val="2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9774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17A8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Terugkoppeling: wat is het resultaat van ieder groepje?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4BB2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9FF7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190" w:rsidRPr="007929AA" w14:paraId="1E3C7E5B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A0EF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E98A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Pauze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F83A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792D" w14:textId="77777777" w:rsidR="00E33190" w:rsidRPr="007929AA" w:rsidRDefault="00E33190" w:rsidP="006759E0">
            <w:pPr>
              <w:pStyle w:val="Standaard1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  <w:tr w:rsidR="00E33190" w:rsidRPr="007929AA" w14:paraId="70C2E26C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212F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20’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BD6C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presentatie: nut en noodzaak van een toetsmatrijs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BEAA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3ED9" w14:textId="77777777" w:rsidR="00E33190" w:rsidRPr="007929AA" w:rsidRDefault="00E33190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Toetsmatrijs</w:t>
            </w:r>
          </w:p>
        </w:tc>
      </w:tr>
      <w:tr w:rsidR="00E33190" w:rsidRPr="007929AA" w14:paraId="6CEA8B15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3008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40’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AB33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Zelf aan de slag: op basis van het eerste ontwerp van de toetsmatrijs wordt in kleine groepjes een doorvertaling gemaakt.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ACF3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Allen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D5EB" w14:textId="77777777" w:rsidR="00E33190" w:rsidRPr="007929AA" w:rsidRDefault="00E33190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190" w:rsidRPr="007929AA" w14:paraId="0E79283C" w14:textId="77777777" w:rsidTr="006759E0"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A859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20’</w:t>
            </w:r>
          </w:p>
        </w:tc>
        <w:tc>
          <w:tcPr>
            <w:tcW w:w="34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6B20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Terugkoppeling 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69CB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48F1" w14:textId="77777777" w:rsidR="00E33190" w:rsidRPr="007929AA" w:rsidRDefault="00E33190" w:rsidP="006759E0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3190" w:rsidRPr="007929AA" w14:paraId="4FA64B8B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41B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D57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Samenvatting, evaluatie en afsluiting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F07B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70E1" w14:textId="77777777" w:rsidR="00E33190" w:rsidRPr="007929AA" w:rsidRDefault="00E33190" w:rsidP="006759E0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9ACEB3D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C95189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b/>
          <w:sz w:val="20"/>
          <w:szCs w:val="20"/>
        </w:rPr>
        <w:t>Welke specifieke kennisbronnen worden gebruikt</w:t>
      </w:r>
    </w:p>
    <w:p w14:paraId="7B49CE75" w14:textId="77777777" w:rsidR="00E33190" w:rsidRPr="007929AA" w:rsidRDefault="00E33190" w:rsidP="00E33190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Toetsen volgens de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toetscyclus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 xml:space="preserve"> – Harry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Molkenboer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>, oktober 2015 (boek)</w:t>
      </w:r>
    </w:p>
    <w:p w14:paraId="5982489A" w14:textId="77777777" w:rsidR="00E33190" w:rsidRPr="007929AA" w:rsidRDefault="00E33190" w:rsidP="00E33190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180 gevalideerde richtlijnen voor toetsen – Bureau voor toetsen &amp; beoordelen – Harry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Molkenboer</w:t>
      </w:r>
      <w:proofErr w:type="spellEnd"/>
    </w:p>
    <w:p w14:paraId="76281D93" w14:textId="77777777" w:rsidR="00E33190" w:rsidRPr="007929AA" w:rsidRDefault="00E33190" w:rsidP="00E33190">
      <w:pPr>
        <w:pStyle w:val="Standaard1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2DAC056E" w14:textId="4F300BBD" w:rsidR="00E33190" w:rsidRDefault="00E33190">
      <w:pPr>
        <w:widowControl/>
        <w:spacing w:after="160" w:line="259" w:lineRule="auto"/>
        <w:contextualSpacing w:val="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br w:type="page"/>
      </w:r>
    </w:p>
    <w:p w14:paraId="013F3C96" w14:textId="77777777" w:rsidR="00E33190" w:rsidRDefault="00E33190" w:rsidP="00E33190">
      <w:pPr>
        <w:pStyle w:val="Standaard1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14:paraId="3B5928D3" w14:textId="77777777" w:rsidR="00E33190" w:rsidRPr="00E33190" w:rsidRDefault="00E33190" w:rsidP="00E33190">
      <w:pPr>
        <w:pStyle w:val="Standaard1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E3319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Workshop leerdoelen ontwikkelen</w:t>
      </w:r>
    </w:p>
    <w:p w14:paraId="667FF4A7" w14:textId="4AD75A9C" w:rsidR="00E33190" w:rsidRDefault="00E33190" w:rsidP="00E33190">
      <w:pPr>
        <w:pStyle w:val="Standaard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1,5 uur</w:t>
      </w:r>
    </w:p>
    <w:p w14:paraId="42BBE8B1" w14:textId="77777777" w:rsidR="00E33190" w:rsidRPr="007929AA" w:rsidRDefault="00E33190" w:rsidP="00E33190">
      <w:pPr>
        <w:pStyle w:val="Standaard1"/>
        <w:rPr>
          <w:rFonts w:asciiTheme="minorHAnsi" w:hAnsiTheme="minorHAnsi" w:cstheme="minorHAnsi"/>
          <w:color w:val="auto"/>
          <w:sz w:val="20"/>
          <w:szCs w:val="20"/>
        </w:rPr>
      </w:pPr>
    </w:p>
    <w:p w14:paraId="55D987E1" w14:textId="77777777" w:rsidR="00E33190" w:rsidRPr="007929AA" w:rsidRDefault="00E33190" w:rsidP="00E33190">
      <w:pPr>
        <w:pStyle w:val="Standaard1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7929AA">
        <w:rPr>
          <w:rFonts w:asciiTheme="minorHAnsi" w:hAnsiTheme="minorHAnsi" w:cstheme="minorHAnsi"/>
          <w:i/>
          <w:iCs/>
          <w:color w:val="auto"/>
          <w:sz w:val="20"/>
          <w:szCs w:val="20"/>
        </w:rPr>
        <w:t>Voorbereiding:</w:t>
      </w:r>
    </w:p>
    <w:p w14:paraId="153E9B15" w14:textId="77777777" w:rsidR="00E33190" w:rsidRPr="007929AA" w:rsidRDefault="00E33190" w:rsidP="00E33190">
      <w:pPr>
        <w:pStyle w:val="Standaard1"/>
        <w:rPr>
          <w:rFonts w:asciiTheme="minorHAnsi" w:hAnsiTheme="minorHAnsi" w:cstheme="minorHAnsi"/>
          <w:color w:val="auto"/>
          <w:sz w:val="20"/>
          <w:szCs w:val="20"/>
        </w:rPr>
      </w:pPr>
      <w:r w:rsidRPr="007929AA">
        <w:rPr>
          <w:rFonts w:asciiTheme="minorHAnsi" w:hAnsiTheme="minorHAnsi" w:cstheme="minorHAnsi"/>
          <w:color w:val="auto"/>
          <w:sz w:val="20"/>
          <w:szCs w:val="20"/>
        </w:rPr>
        <w:t xml:space="preserve">Op basis van de toetsmatrijs die in de training ontwikkeld is, hebben de deelnemers concrete leerdoelen geformuleerd bij de kennisthema’s. De voorbereiding is vooraf aan de trainer gestuurd. </w:t>
      </w:r>
    </w:p>
    <w:p w14:paraId="1DD02E07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853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434"/>
        <w:gridCol w:w="1276"/>
        <w:gridCol w:w="3260"/>
      </w:tblGrid>
      <w:tr w:rsidR="00E33190" w:rsidRPr="007929AA" w14:paraId="496D8F9C" w14:textId="77777777" w:rsidTr="006759E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7B43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3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A66F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Onderwerp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DC25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5FE4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Inhoud</w:t>
            </w:r>
          </w:p>
        </w:tc>
      </w:tr>
      <w:tr w:rsidR="00E33190" w:rsidRPr="007929AA" w14:paraId="62F5D665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2F17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298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Welkom en toelichting programma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F70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0B6B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190" w:rsidRPr="007929AA" w14:paraId="4E86E3FC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C852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AD47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 met daarin aandacht voor:</w:t>
            </w:r>
          </w:p>
          <w:p w14:paraId="7C4F8589" w14:textId="77777777" w:rsidR="00E33190" w:rsidRPr="007929AA" w:rsidRDefault="00E33190" w:rsidP="00E33190">
            <w:pPr>
              <w:pStyle w:val="Standaard1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Toetsmatrijs</w:t>
            </w:r>
          </w:p>
          <w:p w14:paraId="11C2C5A5" w14:textId="77777777" w:rsidR="00E33190" w:rsidRPr="007929AA" w:rsidRDefault="00E33190" w:rsidP="00E33190">
            <w:pPr>
              <w:pStyle w:val="Standaard1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Leerdoelen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FB9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E575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6960B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Taxonomie van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Bloom</w:t>
            </w:r>
            <w:proofErr w:type="spellEnd"/>
          </w:p>
        </w:tc>
      </w:tr>
      <w:tr w:rsidR="00E33190" w:rsidRPr="007929AA" w14:paraId="7E61F165" w14:textId="77777777" w:rsidTr="006759E0"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1909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30’</w:t>
            </w:r>
          </w:p>
        </w:tc>
        <w:tc>
          <w:tcPr>
            <w:tcW w:w="34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239F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Aan de slag: in drietallen worden de leerdoelen bekeken in combinatie met de toetsmatrijs. Deelnemers geven elkaar feedback en de trainer loopt rond en geeft ook feedback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4AD4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  </w:t>
            </w:r>
          </w:p>
        </w:tc>
        <w:tc>
          <w:tcPr>
            <w:tcW w:w="32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661B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Aan de slag met eigen leerdoelen gekoppeld aan de kennisthema’s van de toetsmatrijs</w:t>
            </w:r>
          </w:p>
        </w:tc>
      </w:tr>
      <w:tr w:rsidR="00E33190" w:rsidRPr="007929AA" w14:paraId="11D6563C" w14:textId="77777777" w:rsidTr="006759E0"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BCDC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25’</w:t>
            </w:r>
          </w:p>
        </w:tc>
        <w:tc>
          <w:tcPr>
            <w:tcW w:w="34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FF7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Terugkoppeling: wat is het resultaat en welke vragen staan nog open?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47C3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C64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Aanscherping van leerdoelen en delen van tips en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trics</w:t>
            </w:r>
            <w:proofErr w:type="spellEnd"/>
          </w:p>
        </w:tc>
      </w:tr>
      <w:tr w:rsidR="00E33190" w:rsidRPr="007929AA" w14:paraId="5FCBDE0C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29A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C0BD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Samenvatting, evaluatie en afsluiting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D0A1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6C49" w14:textId="77777777" w:rsidR="00E33190" w:rsidRPr="007929AA" w:rsidRDefault="00E33190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124EAC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7860EDEE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b/>
          <w:sz w:val="20"/>
          <w:szCs w:val="20"/>
        </w:rPr>
        <w:t>Welke specifieke kennisbronnen worden gebruikt</w:t>
      </w:r>
    </w:p>
    <w:p w14:paraId="3994AE4F" w14:textId="77777777" w:rsidR="00E33190" w:rsidRPr="007929AA" w:rsidRDefault="00E33190" w:rsidP="00E33190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Toetsen volgens de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toetscyclus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 xml:space="preserve"> – Harry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Molkenboer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>, oktober 2015 (boek)</w:t>
      </w:r>
    </w:p>
    <w:p w14:paraId="17EFE771" w14:textId="77777777" w:rsidR="00E33190" w:rsidRPr="007929AA" w:rsidRDefault="00E33190" w:rsidP="00E33190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Taxonomie van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Bloom</w:t>
      </w:r>
      <w:proofErr w:type="spellEnd"/>
    </w:p>
    <w:p w14:paraId="698E8C40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06BB23CB" w14:textId="500CFED8" w:rsidR="00E33190" w:rsidRDefault="00E33190" w:rsidP="00E33190">
      <w:pPr>
        <w:widowControl/>
        <w:spacing w:after="16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7E12460D" w14:textId="77777777" w:rsidR="000E0124" w:rsidRDefault="000E0124"/>
    <w:sectPr w:rsidR="000E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3A9"/>
    <w:multiLevelType w:val="hybridMultilevel"/>
    <w:tmpl w:val="3B84C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240AD"/>
    <w:multiLevelType w:val="hybridMultilevel"/>
    <w:tmpl w:val="498603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45FA3"/>
    <w:multiLevelType w:val="hybridMultilevel"/>
    <w:tmpl w:val="5E266FBE"/>
    <w:lvl w:ilvl="0" w:tplc="411C4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90"/>
    <w:rsid w:val="000E0124"/>
    <w:rsid w:val="00E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7511"/>
  <w15:chartTrackingRefBased/>
  <w15:docId w15:val="{FC9C0880-6DE8-461A-A555-D9B7D3ED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19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33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3319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331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Horst</dc:creator>
  <cp:keywords/>
  <dc:description/>
  <cp:lastModifiedBy>Marieke van der Horst</cp:lastModifiedBy>
  <cp:revision>1</cp:revision>
  <dcterms:created xsi:type="dcterms:W3CDTF">2020-11-10T12:57:00Z</dcterms:created>
  <dcterms:modified xsi:type="dcterms:W3CDTF">2020-11-10T12:59:00Z</dcterms:modified>
</cp:coreProperties>
</file>